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Värnamo kommunfullmäktige</w:t>
      </w:r>
    </w:p>
    <w:p>
      <w:pPr>
        <w:pStyle w:val="Heading1"/>
      </w:pPr>
      <w:r>
        <w:t xml:space="preserve">Tryggare Värnamo – fler kameror och ökad närvaro</w:t>
      </w:r>
    </w:p>
    <w:p>
      <w:pPr>
        <w:spacing w:after="160" w:before="80"/>
      </w:pPr>
      <w:r>
        <w:rPr>
          <w:b/>
          <w:bCs/>
        </w:rPr>
        <w:t xml:space="preserve">Motionärer: </w:t>
      </w:r>
      <w:r>
        <w:t xml:space="preserve">Moderaterna i Värnamo kommun</w:t>
      </w:r>
    </w:p>
    <w:p>
      <w:pPr>
        <w:pStyle w:val="Heading2"/>
      </w:pPr>
      <w:r>
        <w:t xml:space="preserve">Motivering</w:t>
      </w:r>
    </w:p>
    <w:p>
      <w:pPr>
        <w:spacing w:after="100"/>
      </w:pPr>
      <w:r>
        <w:t xml:space="preserve">Brå-statistik 2023 visar en ökning av anmälda våldsbrott i Värnamo centrum med 14 procent jämfört med 2021. Kommunens trygghetsundersökning 2024 pekar på att 28 procent av invånarna känner sig otrygga kvällstid. Moderaterna vill stärka det brottsförebyggande arbetet genom fler kameror och bättre samverkan med polis.</w:t>
      </w:r>
    </w:p>
    <w:p>
      <w:pPr>
        <w:pStyle w:val="Heading2"/>
      </w:pPr>
      <w:r>
        <w:t xml:space="preserve">Förslag till beslut</w:t>
      </w:r>
    </w:p>
    <w:p>
      <w:pPr>
        <w:spacing w:after="60"/>
      </w:pPr>
      <w:r>
        <w:t xml:space="preserve">Med anledning av ovanstående yrkar Moderaterna i Värnamo kommun att kommunfullmäktige beslutar:</w:t>
      </w:r>
    </w:p>
    <w:p>
      <w:pPr>
        <w:spacing w:after="40"/>
      </w:pPr>
      <w:r>
        <w:rPr>
          <w:b/>
          <w:bCs/>
        </w:rPr>
        <w:t xml:space="preserve">1. </w:t>
      </w:r>
      <w:r>
        <w:t xml:space="preserve">Att kommunfullmäktige beslutar att installera ytterligare 25 övervakningskameror på strategiska platser i Värnamo centrum under 2027.</w:t>
      </w:r>
    </w:p>
    <w:p>
      <w:pPr>
        <w:spacing w:after="40"/>
      </w:pPr>
      <w:r>
        <w:rPr>
          <w:b/>
          <w:bCs/>
        </w:rPr>
        <w:t xml:space="preserve">2. </w:t>
      </w:r>
      <w:r>
        <w:t xml:space="preserve">Att kommunfullmäktige beslutar att avsätta 1,2 miljoner kronor årligen för utökad samverkan med Polisen enligt den lokala samverkansöverenskommelsen.</w:t>
      </w:r>
    </w:p>
    <w:p>
      <w:pPr>
        <w:spacing w:after="40"/>
      </w:pPr>
      <w:r>
        <w:rPr>
          <w:b/>
          <w:bCs/>
        </w:rPr>
        <w:t xml:space="preserve">3. </w:t>
      </w:r>
      <w:r>
        <w:t xml:space="preserve">Att kommunfullmäktige beslutar att införa en årlig trygghetsmätning som redovisas i budgetdokumentet.</w:t>
      </w:r>
    </w:p>
    <w:p>
      <w:pPr>
        <w:spacing w:after="40"/>
      </w:pPr>
      <w:r>
        <w:rPr>
          <w:b/>
          <w:bCs/>
        </w:rPr>
        <w:t xml:space="preserve">4. </w:t>
      </w:r>
      <w:r>
        <w:t xml:space="preserve">Att kommunfullmäktige beslutar att ge kommunstyrelsen i uppdrag att ta fram en handlingsplan mot brott 2027–2030.</w:t>
      </w:r>
    </w:p>
    <w:p>
      <w:pPr>
        <w:spacing w:before="360"/>
      </w:pPr>
    </w:p>
    <w:p>
      <w:r>
        <w:t xml:space="preserve">Värnamo,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Värnamo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2026-06-06T01:48:33.501Z</dcterms:created>
  <dcterms:modified xsi:type="dcterms:W3CDTF">2026-06-06T01:48:33.501Z</dcterms:modified>
</cp:coreProperties>
</file>

<file path=docProps/custom.xml><?xml version="1.0" encoding="utf-8"?>
<Properties xmlns="http://schemas.openxmlformats.org/officeDocument/2006/custom-properties" xmlns:vt="http://schemas.openxmlformats.org/officeDocument/2006/docPropsVTypes"/>
</file>